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EC9C" w14:textId="77777777" w:rsidR="005769A3" w:rsidRDefault="005769A3" w:rsidP="005769A3">
      <w:pPr>
        <w:jc w:val="both"/>
        <w:rPr>
          <w:rFonts w:ascii="Arial" w:hAnsi="Arial" w:cs="Arial"/>
        </w:rPr>
      </w:pPr>
    </w:p>
    <w:p w14:paraId="1F29CCBE" w14:textId="77777777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Grupo EULEN</w:t>
      </w:r>
    </w:p>
    <w:p w14:paraId="21A0495D" w14:textId="77777777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Ayuntamiento de Castro del Río</w:t>
      </w:r>
    </w:p>
    <w:p w14:paraId="1D2B36B0" w14:textId="77777777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Ayuntamiento de Palma del Río</w:t>
      </w:r>
    </w:p>
    <w:p w14:paraId="1DDDBB1E" w14:textId="77777777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Ayuntamiento de El Carpio</w:t>
      </w:r>
    </w:p>
    <w:p w14:paraId="5E60406E" w14:textId="77777777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Residencia Jesus Nazareno de Castro del Río</w:t>
      </w:r>
    </w:p>
    <w:p w14:paraId="2D94ABF1" w14:textId="77777777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Ayuntamiento de Espejo</w:t>
      </w:r>
    </w:p>
    <w:p w14:paraId="3B9514F7" w14:textId="77777777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Ayuntamiento de Nueva Carteya</w:t>
      </w:r>
    </w:p>
    <w:p w14:paraId="61522E75" w14:textId="77777777" w:rsidR="005769A3" w:rsidRPr="00E40CC5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 w:rsidRPr="00E40CC5">
        <w:rPr>
          <w:rFonts w:ascii="Arial" w:eastAsia="Times New Roman" w:hAnsi="Arial" w:cs="Arial"/>
        </w:rPr>
        <w:t>Producciones Falla</w:t>
      </w:r>
    </w:p>
    <w:p w14:paraId="28CD1978" w14:textId="77777777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Festivales del Sur</w:t>
      </w:r>
    </w:p>
    <w:p w14:paraId="5F56D7B3" w14:textId="77777777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Instituto municipal de Gestión Medioambiental</w:t>
      </w:r>
    </w:p>
    <w:p w14:paraId="219DD654" w14:textId="77777777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 Cabo consultores</w:t>
      </w:r>
    </w:p>
    <w:p w14:paraId="3F34285C" w14:textId="77777777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Cafetería La Antigua</w:t>
      </w:r>
    </w:p>
    <w:p w14:paraId="4EFD3513" w14:textId="77777777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Grupo Cabezas Romero</w:t>
      </w:r>
    </w:p>
    <w:p w14:paraId="62EA0A11" w14:textId="77777777" w:rsidR="005769A3" w:rsidRPr="00F37F49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FF0000"/>
        </w:rPr>
      </w:pPr>
      <w:r w:rsidRPr="00F37F49">
        <w:rPr>
          <w:rFonts w:ascii="Arial" w:eastAsia="Times New Roman" w:hAnsi="Arial" w:cs="Arial"/>
          <w:color w:val="FF0000"/>
        </w:rPr>
        <w:t>Café Bar El Molinillo Montilla</w:t>
      </w:r>
      <w:bookmarkStart w:id="0" w:name="_GoBack"/>
      <w:bookmarkEnd w:id="0"/>
    </w:p>
    <w:p w14:paraId="47912B28" w14:textId="77777777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Salones Espartero</w:t>
      </w:r>
    </w:p>
    <w:p w14:paraId="27317679" w14:textId="606072C6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Cerca de ti Ayuda a domicilio.</w:t>
      </w:r>
    </w:p>
    <w:p w14:paraId="6F200605" w14:textId="3BFC5482" w:rsidR="005769A3" w:rsidRDefault="005769A3" w:rsidP="005769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Ayuntamiento de Baena</w:t>
      </w:r>
    </w:p>
    <w:p w14:paraId="7AC74C5A" w14:textId="77777777" w:rsidR="00D91F79" w:rsidRDefault="00E40CC5"/>
    <w:sectPr w:rsidR="00D91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2EAF"/>
    <w:multiLevelType w:val="hybridMultilevel"/>
    <w:tmpl w:val="4EF0C2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0C"/>
    <w:rsid w:val="001B3121"/>
    <w:rsid w:val="0037102A"/>
    <w:rsid w:val="004C5038"/>
    <w:rsid w:val="005769A3"/>
    <w:rsid w:val="00673B94"/>
    <w:rsid w:val="00682B63"/>
    <w:rsid w:val="006C5BF1"/>
    <w:rsid w:val="0080530A"/>
    <w:rsid w:val="009226A0"/>
    <w:rsid w:val="00A40727"/>
    <w:rsid w:val="00C81D0C"/>
    <w:rsid w:val="00CD7914"/>
    <w:rsid w:val="00E40CC5"/>
    <w:rsid w:val="00F37F49"/>
    <w:rsid w:val="00F43E5E"/>
    <w:rsid w:val="00F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CABD"/>
  <w15:chartTrackingRefBased/>
  <w15:docId w15:val="{A7A490C9-908A-4F18-A529-2E6D4A7A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9A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Aprosub</dc:creator>
  <cp:keywords/>
  <dc:description/>
  <cp:lastModifiedBy>Aprosub</cp:lastModifiedBy>
  <cp:revision>4</cp:revision>
  <dcterms:created xsi:type="dcterms:W3CDTF">2018-05-23T12:28:00Z</dcterms:created>
  <dcterms:modified xsi:type="dcterms:W3CDTF">2018-05-23T13:03:00Z</dcterms:modified>
</cp:coreProperties>
</file>